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259" w:rsidRDefault="00A73259" w:rsidP="00A73259">
      <w:pPr>
        <w:rPr>
          <w:rFonts w:asciiTheme="majorEastAsia" w:eastAsiaTheme="majorEastAsia" w:hAnsiTheme="majorEastAsia"/>
          <w:b/>
          <w:sz w:val="24"/>
          <w:szCs w:val="24"/>
        </w:rPr>
      </w:pPr>
      <w:r>
        <w:rPr>
          <w:rFonts w:asciiTheme="majorEastAsia" w:eastAsiaTheme="majorEastAsia" w:hAnsiTheme="majorEastAsia" w:hint="eastAsia"/>
          <w:b/>
          <w:sz w:val="24"/>
          <w:szCs w:val="24"/>
        </w:rPr>
        <w:t>（参考）</w:t>
      </w:r>
    </w:p>
    <w:p w:rsidR="005D77B0" w:rsidRPr="005D77B0" w:rsidRDefault="00ED5CB3" w:rsidP="005D77B0">
      <w:pPr>
        <w:jc w:val="center"/>
        <w:rPr>
          <w:rFonts w:asciiTheme="majorEastAsia" w:eastAsiaTheme="majorEastAsia" w:hAnsiTheme="majorEastAsia"/>
          <w:b/>
          <w:sz w:val="24"/>
          <w:szCs w:val="24"/>
        </w:rPr>
      </w:pPr>
      <w:r w:rsidRPr="00ED5CB3">
        <w:rPr>
          <w:rFonts w:asciiTheme="majorEastAsia" w:eastAsiaTheme="majorEastAsia" w:hAnsiTheme="majorEastAsia" w:hint="eastAsia"/>
          <w:b/>
          <w:sz w:val="24"/>
          <w:szCs w:val="24"/>
        </w:rPr>
        <w:t>地域密着型サービス等指定候補事業者選定</w:t>
      </w:r>
      <w:r w:rsidR="005D77B0" w:rsidRPr="005D77B0">
        <w:rPr>
          <w:rFonts w:asciiTheme="majorEastAsia" w:eastAsiaTheme="majorEastAsia" w:hAnsiTheme="majorEastAsia" w:hint="eastAsia"/>
          <w:b/>
          <w:sz w:val="24"/>
          <w:szCs w:val="24"/>
        </w:rPr>
        <w:t>に関するＱ＆Ａ</w:t>
      </w:r>
    </w:p>
    <w:p w:rsidR="00971752" w:rsidRPr="005D77B0" w:rsidRDefault="00A73259" w:rsidP="005D77B0">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（過去説明会に</w:t>
      </w:r>
      <w:bookmarkStart w:id="0" w:name="_GoBack"/>
      <w:bookmarkEnd w:id="0"/>
      <w:r>
        <w:rPr>
          <w:rFonts w:asciiTheme="majorEastAsia" w:eastAsiaTheme="majorEastAsia" w:hAnsiTheme="majorEastAsia" w:hint="eastAsia"/>
          <w:b/>
          <w:sz w:val="24"/>
          <w:szCs w:val="24"/>
        </w:rPr>
        <w:t>おける回答分）</w:t>
      </w:r>
    </w:p>
    <w:p w:rsidR="005D77B0" w:rsidRDefault="005D77B0" w:rsidP="005D77B0">
      <w:pPr>
        <w:jc w:val="left"/>
        <w:rPr>
          <w:rFonts w:asciiTheme="majorEastAsia" w:eastAsiaTheme="majorEastAsia" w:hAnsiTheme="majorEastAsia"/>
          <w:sz w:val="24"/>
          <w:szCs w:val="24"/>
        </w:rPr>
      </w:pPr>
    </w:p>
    <w:p w:rsidR="005D77B0" w:rsidRDefault="005D77B0" w:rsidP="005D77B0">
      <w:pPr>
        <w:jc w:val="left"/>
        <w:rPr>
          <w:rFonts w:asciiTheme="majorEastAsia" w:eastAsiaTheme="majorEastAsia" w:hAnsiTheme="majorEastAsia"/>
          <w:sz w:val="22"/>
        </w:rPr>
      </w:pPr>
      <w:r w:rsidRPr="005D77B0">
        <w:rPr>
          <w:rFonts w:asciiTheme="majorEastAsia" w:eastAsiaTheme="majorEastAsia" w:hAnsiTheme="majorEastAsia" w:hint="eastAsia"/>
          <w:sz w:val="22"/>
        </w:rPr>
        <w:t>【職員の概要】</w:t>
      </w:r>
    </w:p>
    <w:tbl>
      <w:tblPr>
        <w:tblStyle w:val="a4"/>
        <w:tblW w:w="0" w:type="auto"/>
        <w:tblLook w:val="04A0" w:firstRow="1" w:lastRow="0" w:firstColumn="1" w:lastColumn="0" w:noHBand="0" w:noVBand="1"/>
      </w:tblPr>
      <w:tblGrid>
        <w:gridCol w:w="8494"/>
      </w:tblGrid>
      <w:tr w:rsidR="005D77B0" w:rsidTr="005D77B0">
        <w:tc>
          <w:tcPr>
            <w:tcW w:w="8494" w:type="dxa"/>
          </w:tcPr>
          <w:p w:rsidR="005D77B0" w:rsidRPr="005D77B0" w:rsidRDefault="005D77B0" w:rsidP="005D77B0">
            <w:pPr>
              <w:jc w:val="left"/>
              <w:rPr>
                <w:rFonts w:asciiTheme="majorEastAsia" w:eastAsiaTheme="majorEastAsia" w:hAnsiTheme="majorEastAsia"/>
                <w:sz w:val="22"/>
              </w:rPr>
            </w:pPr>
            <w:r w:rsidRPr="005D77B0">
              <w:rPr>
                <w:rFonts w:asciiTheme="majorEastAsia" w:eastAsiaTheme="majorEastAsia" w:hAnsiTheme="majorEastAsia" w:hint="eastAsia"/>
                <w:sz w:val="22"/>
              </w:rPr>
              <w:t>問１　　代表者は、社長か、開設者研修修了者か。</w:t>
            </w:r>
          </w:p>
        </w:tc>
      </w:tr>
    </w:tbl>
    <w:p w:rsidR="005D77B0" w:rsidRPr="005D77B0" w:rsidRDefault="005D77B0" w:rsidP="005D77B0">
      <w:pPr>
        <w:jc w:val="left"/>
        <w:rPr>
          <w:rFonts w:asciiTheme="majorEastAsia" w:eastAsiaTheme="majorEastAsia" w:hAnsiTheme="majorEastAsia"/>
          <w:sz w:val="22"/>
        </w:rPr>
      </w:pPr>
      <w:r w:rsidRPr="005D77B0">
        <w:rPr>
          <w:rFonts w:asciiTheme="majorEastAsia" w:eastAsiaTheme="majorEastAsia" w:hAnsiTheme="majorEastAsia" w:hint="eastAsia"/>
          <w:sz w:val="22"/>
        </w:rPr>
        <w:t>（答）　介護保険担当課長ブロック会議資料（平成１８年２月）を参照されたい。</w:t>
      </w:r>
    </w:p>
    <w:p w:rsidR="005D77B0" w:rsidRPr="005D77B0" w:rsidRDefault="005D77B0" w:rsidP="005D77B0">
      <w:pPr>
        <w:jc w:val="left"/>
        <w:rPr>
          <w:rFonts w:asciiTheme="majorEastAsia" w:eastAsiaTheme="majorEastAsia" w:hAnsiTheme="majorEastAsia"/>
          <w:sz w:val="22"/>
        </w:rPr>
      </w:pPr>
      <w:r w:rsidRPr="005D77B0">
        <w:rPr>
          <w:rFonts w:asciiTheme="majorEastAsia" w:eastAsiaTheme="majorEastAsia" w:hAnsiTheme="majorEastAsia" w:hint="eastAsia"/>
          <w:sz w:val="22"/>
        </w:rPr>
        <w:t>※資料より抜粋</w:t>
      </w:r>
    </w:p>
    <w:p w:rsidR="005D77B0" w:rsidRPr="005D77B0" w:rsidRDefault="005D77B0" w:rsidP="005D77B0">
      <w:pPr>
        <w:ind w:left="660" w:hangingChars="300" w:hanging="660"/>
        <w:jc w:val="left"/>
        <w:rPr>
          <w:rFonts w:asciiTheme="majorEastAsia" w:eastAsiaTheme="majorEastAsia" w:hAnsiTheme="majorEastAsia"/>
          <w:sz w:val="22"/>
        </w:rPr>
      </w:pPr>
      <w:r w:rsidRPr="005D77B0">
        <w:rPr>
          <w:rFonts w:asciiTheme="majorEastAsia" w:eastAsiaTheme="majorEastAsia" w:hAnsiTheme="majorEastAsia" w:hint="eastAsia"/>
          <w:sz w:val="22"/>
        </w:rPr>
        <w:t xml:space="preserve">　Ｑ：地域密着型サービスで研修等が義務付けられている「代表者」とは、どのような者か。（…以下略…）</w:t>
      </w:r>
    </w:p>
    <w:p w:rsidR="005D77B0" w:rsidRDefault="005D77B0" w:rsidP="005D77B0">
      <w:pPr>
        <w:ind w:left="660" w:hangingChars="300" w:hanging="660"/>
        <w:jc w:val="left"/>
        <w:rPr>
          <w:rFonts w:asciiTheme="majorEastAsia" w:eastAsiaTheme="majorEastAsia" w:hAnsiTheme="majorEastAsia"/>
          <w:sz w:val="22"/>
        </w:rPr>
      </w:pPr>
      <w:r w:rsidRPr="005D77B0">
        <w:rPr>
          <w:rFonts w:asciiTheme="majorEastAsia" w:eastAsiaTheme="majorEastAsia" w:hAnsiTheme="majorEastAsia" w:hint="eastAsia"/>
          <w:sz w:val="22"/>
        </w:rPr>
        <w:t xml:space="preserve">　Ａ：代表者とは、基本的には、運営している法人の代表者であり、理事長や代表取締役が該当するが、法人の規模によって、理事長や代表取締役をその法人の地域密着型サービス部門の代表者として扱うのは合理的でないと判断される場合においては、地域密着型サービスの事業部門の責任者などを代表者として差し支えない。したがって、事業所の指定申請書に記載する代表者と異なることはあり得る。（…以下略…）</w:t>
      </w:r>
    </w:p>
    <w:p w:rsidR="00712252" w:rsidRDefault="00712252" w:rsidP="005D77B0">
      <w:pPr>
        <w:ind w:left="660" w:hangingChars="300" w:hanging="660"/>
        <w:jc w:val="left"/>
        <w:rPr>
          <w:rFonts w:asciiTheme="majorEastAsia" w:eastAsiaTheme="majorEastAsia" w:hAnsiTheme="majorEastAsia"/>
          <w:sz w:val="22"/>
        </w:rPr>
      </w:pPr>
    </w:p>
    <w:p w:rsidR="00712252" w:rsidRDefault="00712252" w:rsidP="005D77B0">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【基本設計図】</w:t>
      </w:r>
    </w:p>
    <w:tbl>
      <w:tblPr>
        <w:tblStyle w:val="a4"/>
        <w:tblW w:w="0" w:type="auto"/>
        <w:tblInd w:w="-5" w:type="dxa"/>
        <w:tblLook w:val="04A0" w:firstRow="1" w:lastRow="0" w:firstColumn="1" w:lastColumn="0" w:noHBand="0" w:noVBand="1"/>
      </w:tblPr>
      <w:tblGrid>
        <w:gridCol w:w="8499"/>
      </w:tblGrid>
      <w:tr w:rsidR="00712252" w:rsidTr="00712252">
        <w:tc>
          <w:tcPr>
            <w:tcW w:w="8499" w:type="dxa"/>
          </w:tcPr>
          <w:p w:rsidR="00712252" w:rsidRDefault="00712252" w:rsidP="005D77B0">
            <w:pPr>
              <w:jc w:val="left"/>
              <w:rPr>
                <w:rFonts w:asciiTheme="majorEastAsia" w:eastAsiaTheme="majorEastAsia" w:hAnsiTheme="majorEastAsia"/>
                <w:sz w:val="22"/>
              </w:rPr>
            </w:pPr>
            <w:r>
              <w:rPr>
                <w:rFonts w:asciiTheme="majorEastAsia" w:eastAsiaTheme="majorEastAsia" w:hAnsiTheme="majorEastAsia" w:hint="eastAsia"/>
                <w:sz w:val="22"/>
              </w:rPr>
              <w:t xml:space="preserve">問２　　</w:t>
            </w:r>
            <w:r w:rsidR="00F26615" w:rsidRPr="00F26615">
              <w:rPr>
                <w:rFonts w:asciiTheme="majorEastAsia" w:eastAsiaTheme="majorEastAsia" w:hAnsiTheme="majorEastAsia" w:hint="eastAsia"/>
                <w:sz w:val="22"/>
              </w:rPr>
              <w:t>平面図、配置図等は、グループ内の別法人に依頼してよいか。</w:t>
            </w:r>
          </w:p>
        </w:tc>
      </w:tr>
    </w:tbl>
    <w:p w:rsidR="00712252" w:rsidRDefault="00712252" w:rsidP="00712252">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 xml:space="preserve">（答）　</w:t>
      </w:r>
      <w:r w:rsidR="000311BF">
        <w:rPr>
          <w:rFonts w:asciiTheme="majorEastAsia" w:eastAsiaTheme="majorEastAsia" w:hAnsiTheme="majorEastAsia" w:hint="eastAsia"/>
          <w:sz w:val="22"/>
        </w:rPr>
        <w:t>グループ内の依頼は差し支えない</w:t>
      </w:r>
      <w:r w:rsidR="00F26615" w:rsidRPr="00F26615">
        <w:rPr>
          <w:rFonts w:asciiTheme="majorEastAsia" w:eastAsiaTheme="majorEastAsia" w:hAnsiTheme="majorEastAsia" w:hint="eastAsia"/>
          <w:sz w:val="22"/>
        </w:rPr>
        <w:t>。</w:t>
      </w:r>
    </w:p>
    <w:p w:rsidR="00F26615" w:rsidRDefault="00F26615" w:rsidP="00712252">
      <w:pPr>
        <w:ind w:left="660" w:hangingChars="300" w:hanging="660"/>
        <w:jc w:val="left"/>
        <w:rPr>
          <w:rFonts w:asciiTheme="majorEastAsia" w:eastAsiaTheme="majorEastAsia" w:hAnsiTheme="majorEastAsia"/>
          <w:sz w:val="22"/>
        </w:rPr>
      </w:pPr>
    </w:p>
    <w:tbl>
      <w:tblPr>
        <w:tblStyle w:val="a4"/>
        <w:tblW w:w="0" w:type="auto"/>
        <w:tblInd w:w="-5" w:type="dxa"/>
        <w:tblLook w:val="04A0" w:firstRow="1" w:lastRow="0" w:firstColumn="1" w:lastColumn="0" w:noHBand="0" w:noVBand="1"/>
      </w:tblPr>
      <w:tblGrid>
        <w:gridCol w:w="8499"/>
      </w:tblGrid>
      <w:tr w:rsidR="00712252" w:rsidTr="00712252">
        <w:tc>
          <w:tcPr>
            <w:tcW w:w="8499" w:type="dxa"/>
          </w:tcPr>
          <w:p w:rsidR="00712252" w:rsidRDefault="00712252" w:rsidP="000311BF">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 xml:space="preserve">問３　　</w:t>
            </w:r>
            <w:r w:rsidR="00F26615" w:rsidRPr="00F26615">
              <w:rPr>
                <w:rFonts w:asciiTheme="majorEastAsia" w:eastAsiaTheme="majorEastAsia" w:hAnsiTheme="majorEastAsia" w:hint="eastAsia"/>
                <w:sz w:val="22"/>
              </w:rPr>
              <w:t>若干変更等が生じる可能性が考えられるが、その時は事前に相談指導をいただくことでよろしいか。</w:t>
            </w:r>
          </w:p>
        </w:tc>
      </w:tr>
    </w:tbl>
    <w:p w:rsidR="00712252" w:rsidRDefault="00F26615" w:rsidP="00712252">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 xml:space="preserve">（答）　</w:t>
      </w:r>
      <w:r w:rsidRPr="00F26615">
        <w:rPr>
          <w:rFonts w:asciiTheme="majorEastAsia" w:eastAsiaTheme="majorEastAsia" w:hAnsiTheme="majorEastAsia" w:hint="eastAsia"/>
          <w:sz w:val="22"/>
        </w:rPr>
        <w:t>変更等生じた場合は、事前に協議</w:t>
      </w:r>
      <w:r w:rsidR="000311BF">
        <w:rPr>
          <w:rFonts w:asciiTheme="majorEastAsia" w:eastAsiaTheme="majorEastAsia" w:hAnsiTheme="majorEastAsia" w:hint="eastAsia"/>
          <w:sz w:val="22"/>
        </w:rPr>
        <w:t>いただ</w:t>
      </w:r>
      <w:r w:rsidRPr="00F26615">
        <w:rPr>
          <w:rFonts w:asciiTheme="majorEastAsia" w:eastAsiaTheme="majorEastAsia" w:hAnsiTheme="majorEastAsia" w:hint="eastAsia"/>
          <w:sz w:val="22"/>
        </w:rPr>
        <w:t>きたい。</w:t>
      </w:r>
    </w:p>
    <w:p w:rsidR="00F26615" w:rsidRDefault="00F26615" w:rsidP="00712252">
      <w:pPr>
        <w:ind w:left="660" w:hangingChars="300" w:hanging="660"/>
        <w:jc w:val="left"/>
        <w:rPr>
          <w:rFonts w:asciiTheme="majorEastAsia" w:eastAsiaTheme="majorEastAsia" w:hAnsiTheme="majorEastAsia"/>
          <w:sz w:val="22"/>
        </w:rPr>
      </w:pPr>
    </w:p>
    <w:p w:rsidR="00F26615" w:rsidRDefault="00F26615" w:rsidP="00712252">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w:t>
      </w:r>
      <w:r w:rsidRPr="00F26615">
        <w:rPr>
          <w:rFonts w:asciiTheme="majorEastAsia" w:eastAsiaTheme="majorEastAsia" w:hAnsiTheme="majorEastAsia" w:hint="eastAsia"/>
          <w:sz w:val="22"/>
        </w:rPr>
        <w:t>運営推進会議</w:t>
      </w:r>
      <w:r>
        <w:rPr>
          <w:rFonts w:asciiTheme="majorEastAsia" w:eastAsiaTheme="majorEastAsia" w:hAnsiTheme="majorEastAsia" w:hint="eastAsia"/>
          <w:sz w:val="22"/>
        </w:rPr>
        <w:t>】</w:t>
      </w:r>
    </w:p>
    <w:tbl>
      <w:tblPr>
        <w:tblStyle w:val="a4"/>
        <w:tblW w:w="0" w:type="auto"/>
        <w:tblInd w:w="-5" w:type="dxa"/>
        <w:tblLook w:val="04A0" w:firstRow="1" w:lastRow="0" w:firstColumn="1" w:lastColumn="0" w:noHBand="0" w:noVBand="1"/>
      </w:tblPr>
      <w:tblGrid>
        <w:gridCol w:w="8499"/>
      </w:tblGrid>
      <w:tr w:rsidR="00F26615" w:rsidTr="00F26615">
        <w:tc>
          <w:tcPr>
            <w:tcW w:w="8499" w:type="dxa"/>
          </w:tcPr>
          <w:p w:rsidR="00F26615" w:rsidRDefault="00F26615" w:rsidP="00712252">
            <w:pPr>
              <w:jc w:val="left"/>
              <w:rPr>
                <w:rFonts w:asciiTheme="majorEastAsia" w:eastAsiaTheme="majorEastAsia" w:hAnsiTheme="majorEastAsia"/>
                <w:sz w:val="22"/>
              </w:rPr>
            </w:pPr>
            <w:r>
              <w:rPr>
                <w:rFonts w:asciiTheme="majorEastAsia" w:eastAsiaTheme="majorEastAsia" w:hAnsiTheme="majorEastAsia" w:hint="eastAsia"/>
                <w:sz w:val="22"/>
              </w:rPr>
              <w:t xml:space="preserve">問４　　</w:t>
            </w:r>
            <w:r w:rsidRPr="00F26615">
              <w:rPr>
                <w:rFonts w:asciiTheme="majorEastAsia" w:eastAsiaTheme="majorEastAsia" w:hAnsiTheme="majorEastAsia" w:hint="eastAsia"/>
                <w:sz w:val="22"/>
              </w:rPr>
              <w:t>メンバーの人選は中学校区になるのか。</w:t>
            </w:r>
          </w:p>
        </w:tc>
      </w:tr>
    </w:tbl>
    <w:p w:rsidR="00F26615" w:rsidRDefault="00F26615" w:rsidP="00712252">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 xml:space="preserve">（答）　</w:t>
      </w:r>
      <w:r w:rsidRPr="00F26615">
        <w:rPr>
          <w:rFonts w:asciiTheme="majorEastAsia" w:eastAsiaTheme="majorEastAsia" w:hAnsiTheme="majorEastAsia" w:hint="eastAsia"/>
          <w:sz w:val="22"/>
        </w:rPr>
        <w:t>施設の近隣地域から委員を選任することが望ましい。</w:t>
      </w:r>
    </w:p>
    <w:p w:rsidR="00F26615" w:rsidRDefault="00F26615" w:rsidP="00712252">
      <w:pPr>
        <w:ind w:left="660" w:hangingChars="300" w:hanging="660"/>
        <w:jc w:val="left"/>
        <w:rPr>
          <w:rFonts w:asciiTheme="majorEastAsia" w:eastAsiaTheme="majorEastAsia" w:hAnsiTheme="majorEastAsia"/>
          <w:sz w:val="22"/>
        </w:rPr>
      </w:pPr>
    </w:p>
    <w:tbl>
      <w:tblPr>
        <w:tblStyle w:val="a4"/>
        <w:tblW w:w="0" w:type="auto"/>
        <w:tblInd w:w="-5" w:type="dxa"/>
        <w:tblLook w:val="04A0" w:firstRow="1" w:lastRow="0" w:firstColumn="1" w:lastColumn="0" w:noHBand="0" w:noVBand="1"/>
      </w:tblPr>
      <w:tblGrid>
        <w:gridCol w:w="8499"/>
      </w:tblGrid>
      <w:tr w:rsidR="00F26615" w:rsidTr="00F26615">
        <w:tc>
          <w:tcPr>
            <w:tcW w:w="8499" w:type="dxa"/>
          </w:tcPr>
          <w:p w:rsidR="00F26615" w:rsidRDefault="00F26615" w:rsidP="00712252">
            <w:pPr>
              <w:jc w:val="left"/>
              <w:rPr>
                <w:rFonts w:asciiTheme="majorEastAsia" w:eastAsiaTheme="majorEastAsia" w:hAnsiTheme="majorEastAsia"/>
                <w:sz w:val="22"/>
              </w:rPr>
            </w:pPr>
            <w:r>
              <w:rPr>
                <w:rFonts w:asciiTheme="majorEastAsia" w:eastAsiaTheme="majorEastAsia" w:hAnsiTheme="majorEastAsia" w:hint="eastAsia"/>
                <w:sz w:val="22"/>
              </w:rPr>
              <w:t xml:space="preserve">問５　　</w:t>
            </w:r>
            <w:r w:rsidRPr="00F26615">
              <w:rPr>
                <w:rFonts w:asciiTheme="majorEastAsia" w:eastAsiaTheme="majorEastAsia" w:hAnsiTheme="majorEastAsia" w:hint="eastAsia"/>
                <w:sz w:val="22"/>
              </w:rPr>
              <w:t>他の事業所の委員とは別でなければならないのか。</w:t>
            </w:r>
          </w:p>
        </w:tc>
      </w:tr>
    </w:tbl>
    <w:p w:rsidR="00F26615" w:rsidRDefault="00F26615" w:rsidP="00712252">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 xml:space="preserve">（答）　</w:t>
      </w:r>
      <w:r w:rsidRPr="00F26615">
        <w:rPr>
          <w:rFonts w:asciiTheme="majorEastAsia" w:eastAsiaTheme="majorEastAsia" w:hAnsiTheme="majorEastAsia" w:hint="eastAsia"/>
          <w:sz w:val="22"/>
        </w:rPr>
        <w:t>同地域の場合、同じ地域住民代表等であって差し支えない。</w:t>
      </w:r>
    </w:p>
    <w:p w:rsidR="00F26615" w:rsidRDefault="00F26615" w:rsidP="00712252">
      <w:pPr>
        <w:ind w:left="660" w:hangingChars="300" w:hanging="660"/>
        <w:jc w:val="left"/>
        <w:rPr>
          <w:rFonts w:asciiTheme="majorEastAsia" w:eastAsiaTheme="majorEastAsia" w:hAnsiTheme="majorEastAsia"/>
          <w:sz w:val="22"/>
        </w:rPr>
      </w:pPr>
    </w:p>
    <w:p w:rsidR="00F26615" w:rsidRDefault="00F26615" w:rsidP="00712252">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w:t>
      </w:r>
      <w:r w:rsidRPr="00F26615">
        <w:rPr>
          <w:rFonts w:asciiTheme="majorEastAsia" w:eastAsiaTheme="majorEastAsia" w:hAnsiTheme="majorEastAsia" w:hint="eastAsia"/>
          <w:sz w:val="22"/>
        </w:rPr>
        <w:t>地域住民説明会</w:t>
      </w:r>
      <w:r>
        <w:rPr>
          <w:rFonts w:asciiTheme="majorEastAsia" w:eastAsiaTheme="majorEastAsia" w:hAnsiTheme="majorEastAsia" w:hint="eastAsia"/>
          <w:sz w:val="22"/>
        </w:rPr>
        <w:t>】</w:t>
      </w:r>
    </w:p>
    <w:tbl>
      <w:tblPr>
        <w:tblStyle w:val="a4"/>
        <w:tblW w:w="0" w:type="auto"/>
        <w:tblInd w:w="-5" w:type="dxa"/>
        <w:tblLook w:val="04A0" w:firstRow="1" w:lastRow="0" w:firstColumn="1" w:lastColumn="0" w:noHBand="0" w:noVBand="1"/>
      </w:tblPr>
      <w:tblGrid>
        <w:gridCol w:w="8499"/>
      </w:tblGrid>
      <w:tr w:rsidR="00F26615" w:rsidTr="00F26615">
        <w:tc>
          <w:tcPr>
            <w:tcW w:w="8499" w:type="dxa"/>
          </w:tcPr>
          <w:p w:rsidR="00F26615" w:rsidRDefault="00F26615" w:rsidP="000311BF">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 xml:space="preserve">問６　　</w:t>
            </w:r>
            <w:r w:rsidRPr="00F26615">
              <w:rPr>
                <w:rFonts w:asciiTheme="majorEastAsia" w:eastAsiaTheme="majorEastAsia" w:hAnsiTheme="majorEastAsia" w:hint="eastAsia"/>
                <w:sz w:val="22"/>
              </w:rPr>
              <w:t>地域住民に対する説明について、中学校区全域と考えるのか。また、どの程度の内容、方法がいいのか。</w:t>
            </w:r>
          </w:p>
        </w:tc>
      </w:tr>
    </w:tbl>
    <w:p w:rsidR="00F26615" w:rsidRDefault="00F26615" w:rsidP="00712252">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 xml:space="preserve">（答）　</w:t>
      </w:r>
      <w:r w:rsidRPr="00F26615">
        <w:rPr>
          <w:rFonts w:asciiTheme="majorEastAsia" w:eastAsiaTheme="majorEastAsia" w:hAnsiTheme="majorEastAsia" w:hint="eastAsia"/>
          <w:sz w:val="22"/>
        </w:rPr>
        <w:t>地域との関わりについて、どのように取り組むのか選定材料となる項目であり、内容・方法等は各事業所の考えによる。</w:t>
      </w:r>
    </w:p>
    <w:p w:rsidR="000311BF" w:rsidRDefault="000311BF" w:rsidP="00870A20">
      <w:pPr>
        <w:jc w:val="left"/>
        <w:rPr>
          <w:rFonts w:asciiTheme="majorEastAsia" w:eastAsiaTheme="majorEastAsia" w:hAnsiTheme="majorEastAsia"/>
          <w:sz w:val="22"/>
        </w:rPr>
      </w:pPr>
    </w:p>
    <w:p w:rsidR="00F26615" w:rsidRDefault="00F26615" w:rsidP="00712252">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w:t>
      </w:r>
      <w:r w:rsidRPr="00F26615">
        <w:rPr>
          <w:rFonts w:asciiTheme="majorEastAsia" w:eastAsiaTheme="majorEastAsia" w:hAnsiTheme="majorEastAsia" w:hint="eastAsia"/>
          <w:sz w:val="22"/>
        </w:rPr>
        <w:t>ごみ収集</w:t>
      </w:r>
      <w:r>
        <w:rPr>
          <w:rFonts w:asciiTheme="majorEastAsia" w:eastAsiaTheme="majorEastAsia" w:hAnsiTheme="majorEastAsia" w:hint="eastAsia"/>
          <w:sz w:val="22"/>
        </w:rPr>
        <w:t>】</w:t>
      </w:r>
    </w:p>
    <w:tbl>
      <w:tblPr>
        <w:tblStyle w:val="a4"/>
        <w:tblW w:w="0" w:type="auto"/>
        <w:tblInd w:w="-5" w:type="dxa"/>
        <w:tblLook w:val="04A0" w:firstRow="1" w:lastRow="0" w:firstColumn="1" w:lastColumn="0" w:noHBand="0" w:noVBand="1"/>
      </w:tblPr>
      <w:tblGrid>
        <w:gridCol w:w="8499"/>
      </w:tblGrid>
      <w:tr w:rsidR="00F26615" w:rsidTr="00F26615">
        <w:tc>
          <w:tcPr>
            <w:tcW w:w="8499" w:type="dxa"/>
          </w:tcPr>
          <w:p w:rsidR="00F26615" w:rsidRDefault="00F26615" w:rsidP="00712252">
            <w:pPr>
              <w:jc w:val="left"/>
              <w:rPr>
                <w:rFonts w:asciiTheme="majorEastAsia" w:eastAsiaTheme="majorEastAsia" w:hAnsiTheme="majorEastAsia"/>
                <w:sz w:val="22"/>
              </w:rPr>
            </w:pPr>
            <w:r>
              <w:rPr>
                <w:rFonts w:asciiTheme="majorEastAsia" w:eastAsiaTheme="majorEastAsia" w:hAnsiTheme="majorEastAsia" w:hint="eastAsia"/>
                <w:sz w:val="22"/>
              </w:rPr>
              <w:t xml:space="preserve">問７　　</w:t>
            </w:r>
            <w:r w:rsidRPr="00F26615">
              <w:rPr>
                <w:rFonts w:asciiTheme="majorEastAsia" w:eastAsiaTheme="majorEastAsia" w:hAnsiTheme="majorEastAsia" w:hint="eastAsia"/>
                <w:sz w:val="22"/>
              </w:rPr>
              <w:t>ごみの排出はどのようにしたらよいか。管理費として請求できるか。</w:t>
            </w:r>
          </w:p>
        </w:tc>
      </w:tr>
    </w:tbl>
    <w:p w:rsidR="00F26615" w:rsidRDefault="00F26615" w:rsidP="00712252">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 xml:space="preserve">（答）　</w:t>
      </w:r>
      <w:r w:rsidRPr="00F26615">
        <w:rPr>
          <w:rFonts w:asciiTheme="majorEastAsia" w:eastAsiaTheme="majorEastAsia" w:hAnsiTheme="majorEastAsia" w:hint="eastAsia"/>
          <w:sz w:val="22"/>
        </w:rPr>
        <w:t>ごみの収集方法については、宮古市環境課きれいなまち推進室</w:t>
      </w:r>
      <w:r w:rsidR="000311BF">
        <w:rPr>
          <w:rFonts w:asciiTheme="majorEastAsia" w:eastAsiaTheme="majorEastAsia" w:hAnsiTheme="majorEastAsia" w:hint="eastAsia"/>
          <w:sz w:val="22"/>
        </w:rPr>
        <w:t>にお問い合わせいただきたい。（</w:t>
      </w:r>
      <w:r w:rsidRPr="00F26615">
        <w:rPr>
          <w:rFonts w:asciiTheme="majorEastAsia" w:eastAsiaTheme="majorEastAsia" w:hAnsiTheme="majorEastAsia" w:hint="eastAsia"/>
          <w:sz w:val="22"/>
        </w:rPr>
        <w:t>電話０１９３－６４－６４８８</w:t>
      </w:r>
      <w:r w:rsidR="000311BF">
        <w:rPr>
          <w:rFonts w:asciiTheme="majorEastAsia" w:eastAsiaTheme="majorEastAsia" w:hAnsiTheme="majorEastAsia" w:hint="eastAsia"/>
          <w:sz w:val="22"/>
        </w:rPr>
        <w:t>）</w:t>
      </w:r>
    </w:p>
    <w:p w:rsidR="00F26615" w:rsidRDefault="00F26615" w:rsidP="00712252">
      <w:pPr>
        <w:ind w:left="660" w:hangingChars="300" w:hanging="660"/>
        <w:jc w:val="left"/>
        <w:rPr>
          <w:rFonts w:asciiTheme="majorEastAsia" w:eastAsiaTheme="majorEastAsia" w:hAnsiTheme="majorEastAsia"/>
          <w:sz w:val="22"/>
        </w:rPr>
      </w:pPr>
    </w:p>
    <w:p w:rsidR="00F26615" w:rsidRDefault="00F26615" w:rsidP="00712252">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w:t>
      </w:r>
      <w:r w:rsidRPr="00F26615">
        <w:rPr>
          <w:rFonts w:asciiTheme="majorEastAsia" w:eastAsiaTheme="majorEastAsia" w:hAnsiTheme="majorEastAsia" w:hint="eastAsia"/>
          <w:sz w:val="22"/>
        </w:rPr>
        <w:t>町内会費</w:t>
      </w:r>
      <w:r>
        <w:rPr>
          <w:rFonts w:asciiTheme="majorEastAsia" w:eastAsiaTheme="majorEastAsia" w:hAnsiTheme="majorEastAsia" w:hint="eastAsia"/>
          <w:sz w:val="22"/>
        </w:rPr>
        <w:t>】</w:t>
      </w:r>
    </w:p>
    <w:tbl>
      <w:tblPr>
        <w:tblStyle w:val="a4"/>
        <w:tblW w:w="0" w:type="auto"/>
        <w:tblInd w:w="-5" w:type="dxa"/>
        <w:tblLook w:val="04A0" w:firstRow="1" w:lastRow="0" w:firstColumn="1" w:lastColumn="0" w:noHBand="0" w:noVBand="1"/>
      </w:tblPr>
      <w:tblGrid>
        <w:gridCol w:w="8499"/>
      </w:tblGrid>
      <w:tr w:rsidR="00F26615" w:rsidTr="00F26615">
        <w:tc>
          <w:tcPr>
            <w:tcW w:w="8499" w:type="dxa"/>
          </w:tcPr>
          <w:p w:rsidR="00F26615" w:rsidRDefault="00F26615" w:rsidP="00712252">
            <w:pPr>
              <w:jc w:val="left"/>
              <w:rPr>
                <w:rFonts w:asciiTheme="majorEastAsia" w:eastAsiaTheme="majorEastAsia" w:hAnsiTheme="majorEastAsia"/>
                <w:sz w:val="22"/>
              </w:rPr>
            </w:pPr>
            <w:r>
              <w:rPr>
                <w:rFonts w:asciiTheme="majorEastAsia" w:eastAsiaTheme="majorEastAsia" w:hAnsiTheme="majorEastAsia" w:hint="eastAsia"/>
                <w:sz w:val="22"/>
              </w:rPr>
              <w:t xml:space="preserve">問８　　</w:t>
            </w:r>
            <w:r w:rsidRPr="00F26615">
              <w:rPr>
                <w:rFonts w:asciiTheme="majorEastAsia" w:eastAsiaTheme="majorEastAsia" w:hAnsiTheme="majorEastAsia" w:hint="eastAsia"/>
                <w:sz w:val="22"/>
              </w:rPr>
              <w:t>町内会費は発生するのか。管理費として請求できるか。</w:t>
            </w:r>
          </w:p>
        </w:tc>
      </w:tr>
    </w:tbl>
    <w:p w:rsidR="00F26615" w:rsidRDefault="00F26615" w:rsidP="00712252">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 xml:space="preserve">（答）　</w:t>
      </w:r>
      <w:r w:rsidRPr="00F26615">
        <w:rPr>
          <w:rFonts w:asciiTheme="majorEastAsia" w:eastAsiaTheme="majorEastAsia" w:hAnsiTheme="majorEastAsia" w:hint="eastAsia"/>
          <w:sz w:val="22"/>
        </w:rPr>
        <w:t>宮古市内既存の事業所は、事業所として会費を納めているところが多い。町内会費の納入については、町内会とご相談</w:t>
      </w:r>
      <w:r w:rsidR="000311BF">
        <w:rPr>
          <w:rFonts w:asciiTheme="majorEastAsia" w:eastAsiaTheme="majorEastAsia" w:hAnsiTheme="majorEastAsia" w:hint="eastAsia"/>
          <w:sz w:val="22"/>
        </w:rPr>
        <w:t>いただきたい</w:t>
      </w:r>
      <w:r w:rsidRPr="00F26615">
        <w:rPr>
          <w:rFonts w:asciiTheme="majorEastAsia" w:eastAsiaTheme="majorEastAsia" w:hAnsiTheme="majorEastAsia" w:hint="eastAsia"/>
          <w:sz w:val="22"/>
        </w:rPr>
        <w:t>。</w:t>
      </w:r>
    </w:p>
    <w:p w:rsidR="00F26615" w:rsidRDefault="00F26615" w:rsidP="00712252">
      <w:pPr>
        <w:ind w:left="660" w:hangingChars="300" w:hanging="660"/>
        <w:jc w:val="left"/>
        <w:rPr>
          <w:rFonts w:asciiTheme="majorEastAsia" w:eastAsiaTheme="majorEastAsia" w:hAnsiTheme="majorEastAsia"/>
          <w:sz w:val="22"/>
        </w:rPr>
      </w:pPr>
    </w:p>
    <w:p w:rsidR="00F26615" w:rsidRDefault="00F26615" w:rsidP="00712252">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w:t>
      </w:r>
      <w:r w:rsidRPr="00F26615">
        <w:rPr>
          <w:rFonts w:asciiTheme="majorEastAsia" w:eastAsiaTheme="majorEastAsia" w:hAnsiTheme="majorEastAsia" w:hint="eastAsia"/>
          <w:sz w:val="22"/>
        </w:rPr>
        <w:t>共用品</w:t>
      </w:r>
      <w:r>
        <w:rPr>
          <w:rFonts w:asciiTheme="majorEastAsia" w:eastAsiaTheme="majorEastAsia" w:hAnsiTheme="majorEastAsia" w:hint="eastAsia"/>
          <w:sz w:val="22"/>
        </w:rPr>
        <w:t>費】</w:t>
      </w:r>
    </w:p>
    <w:tbl>
      <w:tblPr>
        <w:tblStyle w:val="a4"/>
        <w:tblW w:w="0" w:type="auto"/>
        <w:tblInd w:w="-5" w:type="dxa"/>
        <w:tblLook w:val="04A0" w:firstRow="1" w:lastRow="0" w:firstColumn="1" w:lastColumn="0" w:noHBand="0" w:noVBand="1"/>
      </w:tblPr>
      <w:tblGrid>
        <w:gridCol w:w="8499"/>
      </w:tblGrid>
      <w:tr w:rsidR="00F26615" w:rsidTr="00DE1BFF">
        <w:tc>
          <w:tcPr>
            <w:tcW w:w="8499" w:type="dxa"/>
          </w:tcPr>
          <w:p w:rsidR="00F26615" w:rsidRDefault="00DE1BFF" w:rsidP="00870A20">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 xml:space="preserve">問９　　</w:t>
            </w:r>
            <w:r w:rsidRPr="00DE1BFF">
              <w:rPr>
                <w:rFonts w:asciiTheme="majorEastAsia" w:eastAsiaTheme="majorEastAsia" w:hAnsiTheme="majorEastAsia" w:hint="eastAsia"/>
                <w:sz w:val="22"/>
              </w:rPr>
              <w:t>台所用洗剤、トイレットペーパーなど共用品費として請求は可能か。またその場合、実費か定額か。</w:t>
            </w:r>
          </w:p>
        </w:tc>
      </w:tr>
    </w:tbl>
    <w:p w:rsidR="00F26615" w:rsidRDefault="00DE1BFF" w:rsidP="00DE1BFF">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 xml:space="preserve">（答）　</w:t>
      </w:r>
      <w:r w:rsidRPr="00DE1BFF">
        <w:rPr>
          <w:rFonts w:asciiTheme="majorEastAsia" w:eastAsiaTheme="majorEastAsia" w:hAnsiTheme="majorEastAsia" w:hint="eastAsia"/>
          <w:sz w:val="22"/>
        </w:rPr>
        <w:t>共用品費については、「通所介護等における日常生活に要する費用の取扱いについて（平成１２年３月３０日老企５４）で示されているので参照されたい。</w:t>
      </w:r>
      <w:r>
        <w:rPr>
          <w:rFonts w:asciiTheme="majorEastAsia" w:eastAsiaTheme="majorEastAsia" w:hAnsiTheme="majorEastAsia" w:hint="eastAsia"/>
          <w:sz w:val="22"/>
        </w:rPr>
        <w:t>また、</w:t>
      </w:r>
      <w:r w:rsidR="005015F8">
        <w:rPr>
          <w:rFonts w:asciiTheme="majorEastAsia" w:eastAsiaTheme="majorEastAsia" w:hAnsiTheme="majorEastAsia" w:hint="eastAsia"/>
          <w:sz w:val="22"/>
        </w:rPr>
        <w:t>問７及び問</w:t>
      </w:r>
      <w:r>
        <w:rPr>
          <w:rFonts w:asciiTheme="majorEastAsia" w:eastAsiaTheme="majorEastAsia" w:hAnsiTheme="majorEastAsia" w:hint="eastAsia"/>
          <w:sz w:val="22"/>
        </w:rPr>
        <w:t>８の管理費についても同様に参照されたい。</w:t>
      </w:r>
    </w:p>
    <w:p w:rsidR="00DE1BFF" w:rsidRDefault="00DE1BFF" w:rsidP="00DE1BFF">
      <w:pPr>
        <w:ind w:left="660" w:hangingChars="300" w:hanging="660"/>
        <w:jc w:val="left"/>
        <w:rPr>
          <w:rFonts w:asciiTheme="majorEastAsia" w:eastAsiaTheme="majorEastAsia" w:hAnsiTheme="majorEastAsia"/>
          <w:sz w:val="22"/>
        </w:rPr>
      </w:pPr>
    </w:p>
    <w:p w:rsidR="00D6479C" w:rsidRDefault="00D6479C" w:rsidP="00D6479C">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【補助金関係】</w:t>
      </w:r>
    </w:p>
    <w:tbl>
      <w:tblPr>
        <w:tblStyle w:val="a4"/>
        <w:tblW w:w="0" w:type="auto"/>
        <w:tblInd w:w="-5" w:type="dxa"/>
        <w:tblLook w:val="04A0" w:firstRow="1" w:lastRow="0" w:firstColumn="1" w:lastColumn="0" w:noHBand="0" w:noVBand="1"/>
      </w:tblPr>
      <w:tblGrid>
        <w:gridCol w:w="8499"/>
      </w:tblGrid>
      <w:tr w:rsidR="00D6479C" w:rsidTr="00AB4918">
        <w:tc>
          <w:tcPr>
            <w:tcW w:w="8499" w:type="dxa"/>
          </w:tcPr>
          <w:p w:rsidR="00D6479C" w:rsidRDefault="00D6479C" w:rsidP="00AB4918">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問</w:t>
            </w:r>
            <w:r w:rsidR="00D23E88">
              <w:rPr>
                <w:rFonts w:asciiTheme="majorEastAsia" w:eastAsiaTheme="majorEastAsia" w:hAnsiTheme="majorEastAsia" w:hint="eastAsia"/>
                <w:sz w:val="22"/>
              </w:rPr>
              <w:t>10</w:t>
            </w:r>
            <w:r>
              <w:rPr>
                <w:rFonts w:asciiTheme="majorEastAsia" w:eastAsiaTheme="majorEastAsia" w:hAnsiTheme="majorEastAsia" w:hint="eastAsia"/>
                <w:sz w:val="22"/>
              </w:rPr>
              <w:t xml:space="preserve">　　事前協議提出書類のうち「費用の分かる資料」については、概算見積で良いか。</w:t>
            </w:r>
          </w:p>
        </w:tc>
      </w:tr>
    </w:tbl>
    <w:p w:rsidR="00D6479C" w:rsidRDefault="00D6479C" w:rsidP="00D6479C">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 xml:space="preserve">（答）　</w:t>
      </w:r>
      <w:r w:rsidR="0006351D">
        <w:rPr>
          <w:rFonts w:asciiTheme="majorEastAsia" w:eastAsiaTheme="majorEastAsia" w:hAnsiTheme="majorEastAsia" w:hint="eastAsia"/>
          <w:sz w:val="22"/>
        </w:rPr>
        <w:t>「費用の分かる資料」とは、</w:t>
      </w:r>
      <w:r>
        <w:rPr>
          <w:rFonts w:asciiTheme="majorEastAsia" w:eastAsiaTheme="majorEastAsia" w:hAnsiTheme="majorEastAsia" w:hint="eastAsia"/>
          <w:sz w:val="22"/>
        </w:rPr>
        <w:t>概算見積ではなく詳細設計後の見積書を提出</w:t>
      </w:r>
      <w:r w:rsidR="0006351D">
        <w:rPr>
          <w:rFonts w:asciiTheme="majorEastAsia" w:eastAsiaTheme="majorEastAsia" w:hAnsiTheme="majorEastAsia" w:hint="eastAsia"/>
          <w:sz w:val="22"/>
        </w:rPr>
        <w:t>するものである</w:t>
      </w:r>
      <w:r>
        <w:rPr>
          <w:rFonts w:asciiTheme="majorEastAsia" w:eastAsiaTheme="majorEastAsia" w:hAnsiTheme="majorEastAsia" w:hint="eastAsia"/>
          <w:sz w:val="22"/>
        </w:rPr>
        <w:t>。なお、</w:t>
      </w:r>
      <w:r w:rsidR="0006351D">
        <w:rPr>
          <w:rFonts w:asciiTheme="majorEastAsia" w:eastAsiaTheme="majorEastAsia" w:hAnsiTheme="majorEastAsia" w:hint="eastAsia"/>
          <w:sz w:val="22"/>
        </w:rPr>
        <w:t>岩手県において</w:t>
      </w:r>
      <w:r>
        <w:rPr>
          <w:rFonts w:asciiTheme="majorEastAsia" w:eastAsiaTheme="majorEastAsia" w:hAnsiTheme="majorEastAsia" w:hint="eastAsia"/>
          <w:sz w:val="22"/>
        </w:rPr>
        <w:t>事前協議の段階から工事費内訳について部品等の詳細が分かる積算資料を求</w:t>
      </w:r>
      <w:r w:rsidR="0006351D">
        <w:rPr>
          <w:rFonts w:asciiTheme="majorEastAsia" w:eastAsiaTheme="majorEastAsia" w:hAnsiTheme="majorEastAsia" w:hint="eastAsia"/>
          <w:sz w:val="22"/>
        </w:rPr>
        <w:t>められるため留意いただきたい</w:t>
      </w:r>
      <w:r>
        <w:rPr>
          <w:rFonts w:asciiTheme="majorEastAsia" w:eastAsiaTheme="majorEastAsia" w:hAnsiTheme="majorEastAsia" w:hint="eastAsia"/>
          <w:sz w:val="22"/>
        </w:rPr>
        <w:t>。</w:t>
      </w:r>
    </w:p>
    <w:p w:rsidR="00D6479C" w:rsidRPr="00D6479C" w:rsidRDefault="00D6479C" w:rsidP="00DE1BFF">
      <w:pPr>
        <w:ind w:left="660" w:hangingChars="300" w:hanging="660"/>
        <w:jc w:val="left"/>
        <w:rPr>
          <w:rFonts w:asciiTheme="majorEastAsia" w:eastAsiaTheme="majorEastAsia" w:hAnsiTheme="majorEastAsia"/>
          <w:sz w:val="22"/>
        </w:rPr>
      </w:pPr>
    </w:p>
    <w:p w:rsidR="00DE1BFF" w:rsidRDefault="00DE1BFF" w:rsidP="00DE1BFF">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【その他】</w:t>
      </w:r>
    </w:p>
    <w:tbl>
      <w:tblPr>
        <w:tblStyle w:val="a4"/>
        <w:tblW w:w="0" w:type="auto"/>
        <w:tblInd w:w="-5" w:type="dxa"/>
        <w:tblLook w:val="04A0" w:firstRow="1" w:lastRow="0" w:firstColumn="1" w:lastColumn="0" w:noHBand="0" w:noVBand="1"/>
      </w:tblPr>
      <w:tblGrid>
        <w:gridCol w:w="8499"/>
      </w:tblGrid>
      <w:tr w:rsidR="00DE1BFF" w:rsidTr="00DE1BFF">
        <w:tc>
          <w:tcPr>
            <w:tcW w:w="8499" w:type="dxa"/>
          </w:tcPr>
          <w:p w:rsidR="00DE1BFF" w:rsidRDefault="00DE1BFF" w:rsidP="00870A20">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問</w:t>
            </w:r>
            <w:r w:rsidR="00D6479C">
              <w:rPr>
                <w:rFonts w:asciiTheme="majorEastAsia" w:eastAsiaTheme="majorEastAsia" w:hAnsiTheme="majorEastAsia" w:hint="eastAsia"/>
                <w:sz w:val="22"/>
              </w:rPr>
              <w:t>11</w:t>
            </w:r>
            <w:r>
              <w:rPr>
                <w:rFonts w:asciiTheme="majorEastAsia" w:eastAsiaTheme="majorEastAsia" w:hAnsiTheme="majorEastAsia" w:hint="eastAsia"/>
                <w:sz w:val="22"/>
              </w:rPr>
              <w:t xml:space="preserve">　　</w:t>
            </w:r>
            <w:r w:rsidRPr="00DE1BFF">
              <w:rPr>
                <w:rFonts w:asciiTheme="majorEastAsia" w:eastAsiaTheme="majorEastAsia" w:hAnsiTheme="majorEastAsia" w:hint="eastAsia"/>
                <w:sz w:val="22"/>
              </w:rPr>
              <w:t>認知症対応型共同生活介護事業所を設立した際、その敷地又は建物の一部を活用し、他事業所（地域密着型サービス以外）を開設することは可能か。</w:t>
            </w:r>
          </w:p>
        </w:tc>
      </w:tr>
    </w:tbl>
    <w:p w:rsidR="00DE1BFF" w:rsidRDefault="00DE1BFF" w:rsidP="00ED5CB3">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 xml:space="preserve">（答）　</w:t>
      </w:r>
      <w:r w:rsidR="0006351D" w:rsidRPr="0006351D">
        <w:rPr>
          <w:rFonts w:asciiTheme="majorEastAsia" w:eastAsiaTheme="majorEastAsia" w:hAnsiTheme="majorEastAsia" w:hint="eastAsia"/>
          <w:sz w:val="22"/>
        </w:rPr>
        <w:t>他の施設・事業所との併設については</w:t>
      </w:r>
      <w:r w:rsidR="0006351D">
        <w:rPr>
          <w:rFonts w:asciiTheme="majorEastAsia" w:eastAsiaTheme="majorEastAsia" w:hAnsiTheme="majorEastAsia" w:hint="eastAsia"/>
          <w:sz w:val="22"/>
        </w:rPr>
        <w:t>適切なサービスが提供されることを前提として認められる</w:t>
      </w:r>
      <w:r w:rsidRPr="00DE1BFF">
        <w:rPr>
          <w:rFonts w:asciiTheme="majorEastAsia" w:eastAsiaTheme="majorEastAsia" w:hAnsiTheme="majorEastAsia" w:hint="eastAsia"/>
          <w:sz w:val="22"/>
        </w:rPr>
        <w:t>。</w:t>
      </w:r>
      <w:r w:rsidR="00ED5CB3">
        <w:rPr>
          <w:rFonts w:asciiTheme="majorEastAsia" w:eastAsiaTheme="majorEastAsia" w:hAnsiTheme="majorEastAsia" w:hint="eastAsia"/>
          <w:sz w:val="22"/>
        </w:rPr>
        <w:t>ただし、</w:t>
      </w:r>
      <w:r w:rsidR="0006351D">
        <w:rPr>
          <w:rFonts w:asciiTheme="majorEastAsia" w:eastAsiaTheme="majorEastAsia" w:hAnsiTheme="majorEastAsia" w:hint="eastAsia"/>
          <w:sz w:val="22"/>
        </w:rPr>
        <w:t>当該建物に</w:t>
      </w:r>
      <w:r w:rsidR="00ED5CB3">
        <w:rPr>
          <w:rFonts w:asciiTheme="majorEastAsia" w:eastAsiaTheme="majorEastAsia" w:hAnsiTheme="majorEastAsia" w:hint="eastAsia"/>
          <w:sz w:val="22"/>
        </w:rPr>
        <w:t>補助金を活用する場合は、当該他事業に係る区画を除いた金額等での申請となるため、事前に協議いただきたい。</w:t>
      </w:r>
    </w:p>
    <w:p w:rsidR="00DE1BFF" w:rsidRPr="00ED5CB3" w:rsidRDefault="00DE1BFF" w:rsidP="00DE1BFF">
      <w:pPr>
        <w:ind w:left="660" w:hangingChars="300" w:hanging="660"/>
        <w:jc w:val="left"/>
        <w:rPr>
          <w:rFonts w:asciiTheme="majorEastAsia" w:eastAsiaTheme="majorEastAsia" w:hAnsiTheme="majorEastAsia"/>
          <w:sz w:val="22"/>
        </w:rPr>
      </w:pPr>
    </w:p>
    <w:tbl>
      <w:tblPr>
        <w:tblStyle w:val="a4"/>
        <w:tblW w:w="0" w:type="auto"/>
        <w:tblInd w:w="9" w:type="dxa"/>
        <w:tblLook w:val="04A0" w:firstRow="1" w:lastRow="0" w:firstColumn="1" w:lastColumn="0" w:noHBand="0" w:noVBand="1"/>
      </w:tblPr>
      <w:tblGrid>
        <w:gridCol w:w="8485"/>
      </w:tblGrid>
      <w:tr w:rsidR="00DE1BFF" w:rsidTr="00DE1BFF">
        <w:tc>
          <w:tcPr>
            <w:tcW w:w="8485" w:type="dxa"/>
          </w:tcPr>
          <w:p w:rsidR="00DE1BFF" w:rsidRDefault="00DE1BFF" w:rsidP="00DE1BFF">
            <w:pPr>
              <w:jc w:val="left"/>
              <w:rPr>
                <w:rFonts w:asciiTheme="majorEastAsia" w:eastAsiaTheme="majorEastAsia" w:hAnsiTheme="majorEastAsia"/>
                <w:sz w:val="22"/>
              </w:rPr>
            </w:pPr>
            <w:r>
              <w:rPr>
                <w:rFonts w:asciiTheme="majorEastAsia" w:eastAsiaTheme="majorEastAsia" w:hAnsiTheme="majorEastAsia" w:hint="eastAsia"/>
                <w:sz w:val="22"/>
              </w:rPr>
              <w:t>問</w:t>
            </w:r>
            <w:r w:rsidR="00D6479C">
              <w:rPr>
                <w:rFonts w:asciiTheme="majorEastAsia" w:eastAsiaTheme="majorEastAsia" w:hAnsiTheme="majorEastAsia" w:hint="eastAsia"/>
                <w:sz w:val="22"/>
              </w:rPr>
              <w:t>12</w:t>
            </w:r>
            <w:r>
              <w:rPr>
                <w:rFonts w:asciiTheme="majorEastAsia" w:eastAsiaTheme="majorEastAsia" w:hAnsiTheme="majorEastAsia" w:hint="eastAsia"/>
                <w:sz w:val="22"/>
              </w:rPr>
              <w:t xml:space="preserve">　　</w:t>
            </w:r>
            <w:r w:rsidRPr="00DE1BFF">
              <w:rPr>
                <w:rFonts w:asciiTheme="majorEastAsia" w:eastAsiaTheme="majorEastAsia" w:hAnsiTheme="majorEastAsia" w:hint="eastAsia"/>
                <w:sz w:val="22"/>
              </w:rPr>
              <w:t>大家が所有する土地・建物を借りて運営する方法を考えているが可能か</w:t>
            </w:r>
            <w:r>
              <w:rPr>
                <w:rFonts w:asciiTheme="majorEastAsia" w:eastAsiaTheme="majorEastAsia" w:hAnsiTheme="majorEastAsia" w:hint="eastAsia"/>
                <w:sz w:val="22"/>
              </w:rPr>
              <w:t>。</w:t>
            </w:r>
          </w:p>
        </w:tc>
      </w:tr>
    </w:tbl>
    <w:p w:rsidR="00DE1BFF" w:rsidRDefault="00DE1BFF" w:rsidP="00DE1BFF">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 xml:space="preserve">（答）　</w:t>
      </w:r>
      <w:r w:rsidRPr="00DE1BFF">
        <w:rPr>
          <w:rFonts w:asciiTheme="majorEastAsia" w:eastAsiaTheme="majorEastAsia" w:hAnsiTheme="majorEastAsia" w:hint="eastAsia"/>
          <w:sz w:val="22"/>
        </w:rPr>
        <w:t>補助金</w:t>
      </w:r>
      <w:r w:rsidR="00ED5CB3">
        <w:rPr>
          <w:rFonts w:asciiTheme="majorEastAsia" w:eastAsiaTheme="majorEastAsia" w:hAnsiTheme="majorEastAsia" w:hint="eastAsia"/>
          <w:sz w:val="22"/>
        </w:rPr>
        <w:t>の対象とはならない</w:t>
      </w:r>
      <w:r w:rsidR="00D6479C">
        <w:rPr>
          <w:rFonts w:asciiTheme="majorEastAsia" w:eastAsiaTheme="majorEastAsia" w:hAnsiTheme="majorEastAsia" w:hint="eastAsia"/>
          <w:sz w:val="22"/>
        </w:rPr>
        <w:t>が</w:t>
      </w:r>
      <w:r w:rsidRPr="00DE1BFF">
        <w:rPr>
          <w:rFonts w:asciiTheme="majorEastAsia" w:eastAsiaTheme="majorEastAsia" w:hAnsiTheme="majorEastAsia" w:hint="eastAsia"/>
          <w:sz w:val="22"/>
        </w:rPr>
        <w:t>、運営は可能である。</w:t>
      </w:r>
    </w:p>
    <w:p w:rsidR="0010337C" w:rsidRDefault="0010337C" w:rsidP="00DE1BFF">
      <w:pPr>
        <w:ind w:left="660" w:hangingChars="300" w:hanging="660"/>
        <w:jc w:val="left"/>
        <w:rPr>
          <w:rFonts w:asciiTheme="majorEastAsia" w:eastAsiaTheme="majorEastAsia" w:hAnsiTheme="majorEastAsia"/>
          <w:sz w:val="22"/>
        </w:rPr>
      </w:pPr>
    </w:p>
    <w:p w:rsidR="0010337C" w:rsidRDefault="0010337C" w:rsidP="00DE1BFF">
      <w:pPr>
        <w:ind w:left="660" w:hangingChars="300" w:hanging="660"/>
        <w:jc w:val="left"/>
        <w:rPr>
          <w:rFonts w:asciiTheme="majorEastAsia" w:eastAsiaTheme="majorEastAsia" w:hAnsiTheme="majorEastAsia"/>
          <w:sz w:val="22"/>
        </w:rPr>
      </w:pPr>
    </w:p>
    <w:tbl>
      <w:tblPr>
        <w:tblStyle w:val="a4"/>
        <w:tblW w:w="0" w:type="auto"/>
        <w:tblInd w:w="9" w:type="dxa"/>
        <w:tblLook w:val="04A0" w:firstRow="1" w:lastRow="0" w:firstColumn="1" w:lastColumn="0" w:noHBand="0" w:noVBand="1"/>
      </w:tblPr>
      <w:tblGrid>
        <w:gridCol w:w="8485"/>
      </w:tblGrid>
      <w:tr w:rsidR="0010337C" w:rsidTr="00F97370">
        <w:tc>
          <w:tcPr>
            <w:tcW w:w="8485" w:type="dxa"/>
          </w:tcPr>
          <w:p w:rsidR="0010337C" w:rsidRDefault="0010337C" w:rsidP="0010337C">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問13　　地域の指定はあるの</w:t>
            </w:r>
            <w:r w:rsidRPr="00DE1BFF">
              <w:rPr>
                <w:rFonts w:asciiTheme="majorEastAsia" w:eastAsiaTheme="majorEastAsia" w:hAnsiTheme="majorEastAsia" w:hint="eastAsia"/>
                <w:sz w:val="22"/>
              </w:rPr>
              <w:t>か</w:t>
            </w:r>
            <w:r>
              <w:rPr>
                <w:rFonts w:asciiTheme="majorEastAsia" w:eastAsiaTheme="majorEastAsia" w:hAnsiTheme="majorEastAsia" w:hint="eastAsia"/>
                <w:sz w:val="22"/>
              </w:rPr>
              <w:t>。</w:t>
            </w:r>
          </w:p>
        </w:tc>
      </w:tr>
    </w:tbl>
    <w:p w:rsidR="0010337C" w:rsidRDefault="0010337C" w:rsidP="0010337C">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（答）　地域は指定しないが、災害等の警戒地域については要相談</w:t>
      </w:r>
      <w:r w:rsidRPr="00DE1BFF">
        <w:rPr>
          <w:rFonts w:asciiTheme="majorEastAsia" w:eastAsiaTheme="majorEastAsia" w:hAnsiTheme="majorEastAsia" w:hint="eastAsia"/>
          <w:sz w:val="22"/>
        </w:rPr>
        <w:t>。</w:t>
      </w:r>
    </w:p>
    <w:p w:rsidR="0010337C" w:rsidRDefault="0010337C" w:rsidP="0010337C">
      <w:pPr>
        <w:ind w:left="660" w:hangingChars="300" w:hanging="660"/>
        <w:jc w:val="left"/>
        <w:rPr>
          <w:rFonts w:asciiTheme="majorEastAsia" w:eastAsiaTheme="majorEastAsia" w:hAnsiTheme="majorEastAsia"/>
          <w:sz w:val="22"/>
        </w:rPr>
      </w:pPr>
    </w:p>
    <w:tbl>
      <w:tblPr>
        <w:tblStyle w:val="a4"/>
        <w:tblW w:w="0" w:type="auto"/>
        <w:tblInd w:w="9" w:type="dxa"/>
        <w:tblLook w:val="04A0" w:firstRow="1" w:lastRow="0" w:firstColumn="1" w:lastColumn="0" w:noHBand="0" w:noVBand="1"/>
      </w:tblPr>
      <w:tblGrid>
        <w:gridCol w:w="8485"/>
      </w:tblGrid>
      <w:tr w:rsidR="0010337C" w:rsidTr="00F97370">
        <w:tc>
          <w:tcPr>
            <w:tcW w:w="8485" w:type="dxa"/>
          </w:tcPr>
          <w:p w:rsidR="0010337C" w:rsidRDefault="0010337C" w:rsidP="0010337C">
            <w:pPr>
              <w:jc w:val="left"/>
              <w:rPr>
                <w:rFonts w:asciiTheme="majorEastAsia" w:eastAsiaTheme="majorEastAsia" w:hAnsiTheme="majorEastAsia"/>
                <w:sz w:val="22"/>
              </w:rPr>
            </w:pPr>
            <w:r>
              <w:rPr>
                <w:rFonts w:asciiTheme="majorEastAsia" w:eastAsiaTheme="majorEastAsia" w:hAnsiTheme="majorEastAsia" w:hint="eastAsia"/>
                <w:sz w:val="22"/>
              </w:rPr>
              <w:t>問14　　2ユニット希望で申請し、審査の結果、1</w:t>
            </w:r>
            <w:r w:rsidR="00DC1B67">
              <w:rPr>
                <w:rFonts w:asciiTheme="majorEastAsia" w:eastAsiaTheme="majorEastAsia" w:hAnsiTheme="majorEastAsia" w:hint="eastAsia"/>
                <w:sz w:val="22"/>
              </w:rPr>
              <w:t>ユニットのみ選定となった場合、その時点で辞退することは可能か。</w:t>
            </w:r>
          </w:p>
        </w:tc>
      </w:tr>
    </w:tbl>
    <w:p w:rsidR="0010337C" w:rsidRDefault="0010337C" w:rsidP="0010337C">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（答）　辞退する旨の書類を提出のうえで辞退可能</w:t>
      </w:r>
      <w:r w:rsidRPr="00DE1BFF">
        <w:rPr>
          <w:rFonts w:asciiTheme="majorEastAsia" w:eastAsiaTheme="majorEastAsia" w:hAnsiTheme="majorEastAsia" w:hint="eastAsia"/>
          <w:sz w:val="22"/>
        </w:rPr>
        <w:t>。</w:t>
      </w:r>
    </w:p>
    <w:p w:rsidR="00DC1B67" w:rsidRDefault="00DC1B67" w:rsidP="0010337C">
      <w:pPr>
        <w:ind w:left="660" w:hangingChars="300" w:hanging="660"/>
        <w:jc w:val="left"/>
        <w:rPr>
          <w:rFonts w:asciiTheme="majorEastAsia" w:eastAsiaTheme="majorEastAsia" w:hAnsiTheme="majorEastAsia" w:hint="eastAsia"/>
          <w:sz w:val="22"/>
        </w:rPr>
      </w:pPr>
    </w:p>
    <w:tbl>
      <w:tblPr>
        <w:tblStyle w:val="a4"/>
        <w:tblpPr w:leftFromText="142" w:rightFromText="142" w:vertAnchor="text" w:horzAnchor="margin" w:tblpY="151"/>
        <w:tblW w:w="0" w:type="auto"/>
        <w:tblLook w:val="04A0" w:firstRow="1" w:lastRow="0" w:firstColumn="1" w:lastColumn="0" w:noHBand="0" w:noVBand="1"/>
      </w:tblPr>
      <w:tblGrid>
        <w:gridCol w:w="8485"/>
      </w:tblGrid>
      <w:tr w:rsidR="00DC1B67" w:rsidTr="00DC1B67">
        <w:tc>
          <w:tcPr>
            <w:tcW w:w="8485" w:type="dxa"/>
          </w:tcPr>
          <w:p w:rsidR="00DC1B67" w:rsidRDefault="00DC1B67" w:rsidP="00DC1B67">
            <w:pPr>
              <w:jc w:val="left"/>
              <w:rPr>
                <w:rFonts w:asciiTheme="majorEastAsia" w:eastAsiaTheme="majorEastAsia" w:hAnsiTheme="majorEastAsia"/>
                <w:sz w:val="22"/>
              </w:rPr>
            </w:pPr>
            <w:r w:rsidRPr="00DC1B67">
              <w:rPr>
                <w:rFonts w:asciiTheme="majorEastAsia" w:eastAsiaTheme="majorEastAsia" w:hAnsiTheme="majorEastAsia" w:hint="eastAsia"/>
                <w:sz w:val="22"/>
              </w:rPr>
              <w:t>問15　　グループホームを新設する際に、現在ある事業所に併設する（2階に増設または1階部分に増設等）場合、補助金申請が可能か。</w:t>
            </w:r>
          </w:p>
        </w:tc>
      </w:tr>
    </w:tbl>
    <w:p w:rsidR="00DC1B67" w:rsidRDefault="00DC1B67" w:rsidP="00DC1B67">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 xml:space="preserve">（答）　</w:t>
      </w:r>
      <w:r>
        <w:rPr>
          <w:rFonts w:asciiTheme="majorEastAsia" w:eastAsiaTheme="majorEastAsia" w:hAnsiTheme="majorEastAsia" w:hint="eastAsia"/>
          <w:sz w:val="22"/>
        </w:rPr>
        <w:t>建物の構成によっては該当しない場合も考えられるため、実際の図面等を確認する必要がある。</w:t>
      </w:r>
    </w:p>
    <w:p w:rsidR="00DC1B67" w:rsidRDefault="00DC1B67" w:rsidP="00DC1B67">
      <w:pPr>
        <w:ind w:left="660" w:hangingChars="300" w:hanging="660"/>
        <w:jc w:val="left"/>
        <w:rPr>
          <w:rFonts w:asciiTheme="majorEastAsia" w:eastAsiaTheme="majorEastAsia" w:hAnsiTheme="majorEastAsia" w:hint="eastAsia"/>
          <w:sz w:val="22"/>
        </w:rPr>
      </w:pPr>
    </w:p>
    <w:tbl>
      <w:tblPr>
        <w:tblStyle w:val="a4"/>
        <w:tblpPr w:leftFromText="142" w:rightFromText="142" w:vertAnchor="text" w:horzAnchor="margin" w:tblpY="151"/>
        <w:tblW w:w="0" w:type="auto"/>
        <w:tblLook w:val="04A0" w:firstRow="1" w:lastRow="0" w:firstColumn="1" w:lastColumn="0" w:noHBand="0" w:noVBand="1"/>
      </w:tblPr>
      <w:tblGrid>
        <w:gridCol w:w="8485"/>
      </w:tblGrid>
      <w:tr w:rsidR="00DC1B67" w:rsidTr="005F0BEC">
        <w:tc>
          <w:tcPr>
            <w:tcW w:w="8485" w:type="dxa"/>
          </w:tcPr>
          <w:p w:rsidR="00DC1B67" w:rsidRDefault="00DC1B67" w:rsidP="00DC1B67">
            <w:pPr>
              <w:jc w:val="left"/>
              <w:rPr>
                <w:rFonts w:asciiTheme="majorEastAsia" w:eastAsiaTheme="majorEastAsia" w:hAnsiTheme="majorEastAsia"/>
                <w:sz w:val="22"/>
              </w:rPr>
            </w:pPr>
            <w:r w:rsidRPr="00DC1B67">
              <w:rPr>
                <w:rFonts w:asciiTheme="majorEastAsia" w:eastAsiaTheme="majorEastAsia" w:hAnsiTheme="majorEastAsia" w:hint="eastAsia"/>
                <w:sz w:val="22"/>
              </w:rPr>
              <w:t>問1</w:t>
            </w:r>
            <w:r>
              <w:rPr>
                <w:rFonts w:asciiTheme="majorEastAsia" w:eastAsiaTheme="majorEastAsia" w:hAnsiTheme="majorEastAsia" w:hint="eastAsia"/>
                <w:sz w:val="22"/>
              </w:rPr>
              <w:t>6</w:t>
            </w:r>
            <w:r w:rsidRPr="00DC1B67">
              <w:rPr>
                <w:rFonts w:asciiTheme="majorEastAsia" w:eastAsiaTheme="majorEastAsia" w:hAnsiTheme="majorEastAsia" w:hint="eastAsia"/>
                <w:sz w:val="22"/>
              </w:rPr>
              <w:t xml:space="preserve">　　グループホーム</w:t>
            </w:r>
            <w:r>
              <w:rPr>
                <w:rFonts w:asciiTheme="majorEastAsia" w:eastAsiaTheme="majorEastAsia" w:hAnsiTheme="majorEastAsia" w:hint="eastAsia"/>
                <w:sz w:val="22"/>
              </w:rPr>
              <w:t>2ユニット（2階建て）の場合、補助金は配分基礎単価×２と考えてよいか</w:t>
            </w:r>
            <w:r w:rsidRPr="00DC1B67">
              <w:rPr>
                <w:rFonts w:asciiTheme="majorEastAsia" w:eastAsiaTheme="majorEastAsia" w:hAnsiTheme="majorEastAsia" w:hint="eastAsia"/>
                <w:sz w:val="22"/>
              </w:rPr>
              <w:t>。</w:t>
            </w:r>
          </w:p>
        </w:tc>
      </w:tr>
    </w:tbl>
    <w:p w:rsidR="00DC1B67" w:rsidRDefault="00DC1B67" w:rsidP="00DC1B67">
      <w:pPr>
        <w:ind w:left="660" w:hangingChars="300" w:hanging="660"/>
        <w:jc w:val="left"/>
        <w:rPr>
          <w:rFonts w:asciiTheme="majorEastAsia" w:eastAsiaTheme="majorEastAsia" w:hAnsiTheme="majorEastAsia"/>
          <w:sz w:val="22"/>
        </w:rPr>
      </w:pPr>
      <w:r>
        <w:rPr>
          <w:rFonts w:asciiTheme="majorEastAsia" w:eastAsiaTheme="majorEastAsia" w:hAnsiTheme="majorEastAsia" w:hint="eastAsia"/>
          <w:sz w:val="22"/>
        </w:rPr>
        <w:t xml:space="preserve">（答）　</w:t>
      </w:r>
      <w:r>
        <w:rPr>
          <w:rFonts w:asciiTheme="majorEastAsia" w:eastAsiaTheme="majorEastAsia" w:hAnsiTheme="majorEastAsia" w:hint="eastAsia"/>
          <w:sz w:val="22"/>
        </w:rPr>
        <w:t>補助金の</w:t>
      </w:r>
      <w:r>
        <w:rPr>
          <w:rFonts w:asciiTheme="majorEastAsia" w:eastAsiaTheme="majorEastAsia" w:hAnsiTheme="majorEastAsia" w:hint="eastAsia"/>
          <w:sz w:val="22"/>
        </w:rPr>
        <w:t>配分基礎</w:t>
      </w:r>
      <w:r>
        <w:rPr>
          <w:rFonts w:asciiTheme="majorEastAsia" w:eastAsiaTheme="majorEastAsia" w:hAnsiTheme="majorEastAsia" w:hint="eastAsia"/>
          <w:sz w:val="22"/>
        </w:rPr>
        <w:t>の単位は施設数であるため、１施設内に２ユニットを設置する場合は、１施設分の補助金となる。</w:t>
      </w:r>
    </w:p>
    <w:p w:rsidR="00DC1B67" w:rsidRPr="00DC1B67" w:rsidRDefault="00DC1B67" w:rsidP="00DC1B67">
      <w:pPr>
        <w:ind w:left="660" w:hangingChars="300" w:hanging="660"/>
        <w:jc w:val="left"/>
        <w:rPr>
          <w:rFonts w:asciiTheme="majorEastAsia" w:eastAsiaTheme="majorEastAsia" w:hAnsiTheme="majorEastAsia" w:hint="eastAsia"/>
          <w:sz w:val="22"/>
        </w:rPr>
      </w:pPr>
    </w:p>
    <w:p w:rsidR="00DC1B67" w:rsidRPr="005D77B0" w:rsidRDefault="00DC1B67" w:rsidP="00DC1B67">
      <w:pPr>
        <w:ind w:left="660" w:hangingChars="300" w:hanging="660"/>
        <w:jc w:val="left"/>
        <w:rPr>
          <w:rFonts w:asciiTheme="majorEastAsia" w:eastAsiaTheme="majorEastAsia" w:hAnsiTheme="majorEastAsia" w:hint="eastAsia"/>
          <w:sz w:val="22"/>
        </w:rPr>
      </w:pPr>
    </w:p>
    <w:p w:rsidR="0010337C" w:rsidRPr="00DC1B67" w:rsidRDefault="0010337C" w:rsidP="00DC1B67">
      <w:pPr>
        <w:ind w:left="660" w:hangingChars="300" w:hanging="660"/>
        <w:jc w:val="left"/>
        <w:rPr>
          <w:rFonts w:asciiTheme="majorEastAsia" w:eastAsiaTheme="majorEastAsia" w:hAnsiTheme="majorEastAsia"/>
          <w:sz w:val="22"/>
        </w:rPr>
      </w:pPr>
    </w:p>
    <w:sectPr w:rsidR="0010337C" w:rsidRPr="00DC1B67" w:rsidSect="003D5DE0">
      <w:footerReference w:type="default" r:id="rId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CB3" w:rsidRDefault="00ED5CB3" w:rsidP="00ED5CB3">
      <w:r>
        <w:separator/>
      </w:r>
    </w:p>
  </w:endnote>
  <w:endnote w:type="continuationSeparator" w:id="0">
    <w:p w:rsidR="00ED5CB3" w:rsidRDefault="00ED5CB3" w:rsidP="00ED5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135652"/>
      <w:docPartObj>
        <w:docPartGallery w:val="Page Numbers (Bottom of Page)"/>
        <w:docPartUnique/>
      </w:docPartObj>
    </w:sdtPr>
    <w:sdtEndPr/>
    <w:sdtContent>
      <w:p w:rsidR="00D6479C" w:rsidRDefault="00D6479C">
        <w:pPr>
          <w:pStyle w:val="a9"/>
          <w:jc w:val="center"/>
        </w:pPr>
        <w:r>
          <w:fldChar w:fldCharType="begin"/>
        </w:r>
        <w:r>
          <w:instrText>PAGE   \* MERGEFORMAT</w:instrText>
        </w:r>
        <w:r>
          <w:fldChar w:fldCharType="separate"/>
        </w:r>
        <w:r w:rsidR="003D5DE0" w:rsidRPr="003D5DE0">
          <w:rPr>
            <w:noProof/>
            <w:lang w:val="ja-JP"/>
          </w:rPr>
          <w:t>1</w:t>
        </w:r>
        <w:r>
          <w:fldChar w:fldCharType="end"/>
        </w:r>
      </w:p>
    </w:sdtContent>
  </w:sdt>
  <w:p w:rsidR="00D6479C" w:rsidRDefault="00D6479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CB3" w:rsidRDefault="00ED5CB3" w:rsidP="00ED5CB3">
      <w:r>
        <w:separator/>
      </w:r>
    </w:p>
  </w:footnote>
  <w:footnote w:type="continuationSeparator" w:id="0">
    <w:p w:rsidR="00ED5CB3" w:rsidRDefault="00ED5CB3" w:rsidP="00ED5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070A7"/>
    <w:multiLevelType w:val="hybridMultilevel"/>
    <w:tmpl w:val="98CA046E"/>
    <w:lvl w:ilvl="0" w:tplc="4D10EAF0">
      <w:start w:val="1"/>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BF4290"/>
    <w:multiLevelType w:val="hybridMultilevel"/>
    <w:tmpl w:val="10D2A8C8"/>
    <w:lvl w:ilvl="0" w:tplc="88D2565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FD1"/>
    <w:rsid w:val="000311BF"/>
    <w:rsid w:val="0006351D"/>
    <w:rsid w:val="0010337C"/>
    <w:rsid w:val="0016521E"/>
    <w:rsid w:val="00203339"/>
    <w:rsid w:val="003D5DE0"/>
    <w:rsid w:val="00476AE3"/>
    <w:rsid w:val="004922E7"/>
    <w:rsid w:val="004A4C5A"/>
    <w:rsid w:val="004A6CFD"/>
    <w:rsid w:val="005015F8"/>
    <w:rsid w:val="0059599C"/>
    <w:rsid w:val="005C36CF"/>
    <w:rsid w:val="005D77B0"/>
    <w:rsid w:val="00712252"/>
    <w:rsid w:val="007F5193"/>
    <w:rsid w:val="00814EE2"/>
    <w:rsid w:val="00870A20"/>
    <w:rsid w:val="00870BC3"/>
    <w:rsid w:val="00903234"/>
    <w:rsid w:val="00913FD1"/>
    <w:rsid w:val="00971752"/>
    <w:rsid w:val="00A2565A"/>
    <w:rsid w:val="00A73259"/>
    <w:rsid w:val="00AE6EC5"/>
    <w:rsid w:val="00B13ED7"/>
    <w:rsid w:val="00BB45BC"/>
    <w:rsid w:val="00D23E88"/>
    <w:rsid w:val="00D6479C"/>
    <w:rsid w:val="00DC1B67"/>
    <w:rsid w:val="00DE1BFF"/>
    <w:rsid w:val="00EA391A"/>
    <w:rsid w:val="00ED5CB3"/>
    <w:rsid w:val="00F26615"/>
    <w:rsid w:val="00F77446"/>
    <w:rsid w:val="00FA0083"/>
    <w:rsid w:val="00FA3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2BC2C6E"/>
  <w15:chartTrackingRefBased/>
  <w15:docId w15:val="{B5251946-3D59-4B01-B656-B3D8BEA7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1752"/>
    <w:pPr>
      <w:ind w:leftChars="400" w:left="840"/>
    </w:pPr>
  </w:style>
  <w:style w:type="table" w:styleId="a4">
    <w:name w:val="Table Grid"/>
    <w:basedOn w:val="a1"/>
    <w:uiPriority w:val="39"/>
    <w:rsid w:val="005D7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311B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311BF"/>
    <w:rPr>
      <w:rFonts w:asciiTheme="majorHAnsi" w:eastAsiaTheme="majorEastAsia" w:hAnsiTheme="majorHAnsi" w:cstheme="majorBidi"/>
      <w:sz w:val="18"/>
      <w:szCs w:val="18"/>
    </w:rPr>
  </w:style>
  <w:style w:type="paragraph" w:styleId="a7">
    <w:name w:val="header"/>
    <w:basedOn w:val="a"/>
    <w:link w:val="a8"/>
    <w:uiPriority w:val="99"/>
    <w:unhideWhenUsed/>
    <w:rsid w:val="00ED5CB3"/>
    <w:pPr>
      <w:tabs>
        <w:tab w:val="center" w:pos="4252"/>
        <w:tab w:val="right" w:pos="8504"/>
      </w:tabs>
      <w:snapToGrid w:val="0"/>
    </w:pPr>
  </w:style>
  <w:style w:type="character" w:customStyle="1" w:styleId="a8">
    <w:name w:val="ヘッダー (文字)"/>
    <w:basedOn w:val="a0"/>
    <w:link w:val="a7"/>
    <w:uiPriority w:val="99"/>
    <w:rsid w:val="00ED5CB3"/>
  </w:style>
  <w:style w:type="paragraph" w:styleId="a9">
    <w:name w:val="footer"/>
    <w:basedOn w:val="a"/>
    <w:link w:val="aa"/>
    <w:uiPriority w:val="99"/>
    <w:unhideWhenUsed/>
    <w:rsid w:val="00ED5CB3"/>
    <w:pPr>
      <w:tabs>
        <w:tab w:val="center" w:pos="4252"/>
        <w:tab w:val="right" w:pos="8504"/>
      </w:tabs>
      <w:snapToGrid w:val="0"/>
    </w:pPr>
  </w:style>
  <w:style w:type="character" w:customStyle="1" w:styleId="aa">
    <w:name w:val="フッター (文字)"/>
    <w:basedOn w:val="a0"/>
    <w:link w:val="a9"/>
    <w:uiPriority w:val="99"/>
    <w:rsid w:val="00ED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284</Words>
  <Characters>1624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介護保険課</dc:creator>
  <cp:keywords/>
  <dc:description/>
  <cp:lastModifiedBy>久保田 英明</cp:lastModifiedBy>
  <cp:revision>7</cp:revision>
  <cp:lastPrinted>2019-11-13T01:24:00Z</cp:lastPrinted>
  <dcterms:created xsi:type="dcterms:W3CDTF">2019-08-01T00:46:00Z</dcterms:created>
  <dcterms:modified xsi:type="dcterms:W3CDTF">2022-03-09T01:13:00Z</dcterms:modified>
</cp:coreProperties>
</file>